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7CE49"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ДОКЛАД</w:t>
      </w:r>
    </w:p>
    <w:p w14:paraId="7061CBE4"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ГОСУДАРСТВЕННОЙ ИНСПЕКЦИИ ТРУДА</w:t>
      </w:r>
    </w:p>
    <w:p w14:paraId="72D7CFF4" w14:textId="3B2A9963"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В </w:t>
      </w:r>
      <w:r w:rsidR="003D137F">
        <w:rPr>
          <w:rFonts w:ascii="Times New Roman" w:hAnsi="Times New Roman" w:cs="Times New Roman"/>
          <w:b/>
          <w:lang w:val="ru-RU"/>
        </w:rPr>
        <w:t>Архангельской области и Ненецком автономном округе</w:t>
      </w:r>
    </w:p>
    <w:p w14:paraId="5C51B3A8"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w:t>
      </w:r>
    </w:p>
    <w:p w14:paraId="45662326" w14:textId="41A8E19F"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ЗА </w:t>
      </w:r>
      <w:r w:rsidR="00161A8A">
        <w:rPr>
          <w:rFonts w:ascii="Times New Roman" w:hAnsi="Times New Roman" w:cs="Times New Roman"/>
          <w:b/>
          <w:lang w:val="ru-RU"/>
        </w:rPr>
        <w:t xml:space="preserve"> </w:t>
      </w:r>
      <w:r w:rsidR="00046233">
        <w:rPr>
          <w:rFonts w:ascii="Times New Roman" w:hAnsi="Times New Roman" w:cs="Times New Roman"/>
          <w:b/>
          <w:lang w:val="ru-RU"/>
        </w:rPr>
        <w:t>2</w:t>
      </w:r>
      <w:bookmarkStart w:id="0" w:name="_GoBack"/>
      <w:bookmarkEnd w:id="0"/>
      <w:r w:rsidR="00161A8A" w:rsidRPr="00B537E1">
        <w:rPr>
          <w:rFonts w:ascii="Times New Roman" w:hAnsi="Times New Roman" w:cs="Times New Roman"/>
          <w:b/>
          <w:lang w:val="ru-RU"/>
        </w:rPr>
        <w:t xml:space="preserve"> </w:t>
      </w:r>
      <w:r w:rsidRPr="00992EDE">
        <w:rPr>
          <w:rFonts w:ascii="Times New Roman" w:hAnsi="Times New Roman" w:cs="Times New Roman"/>
          <w:b/>
          <w:lang w:val="ru-RU"/>
        </w:rPr>
        <w:t xml:space="preserve"> </w:t>
      </w:r>
      <w:r w:rsidR="00161A8A">
        <w:rPr>
          <w:rFonts w:ascii="Times New Roman" w:hAnsi="Times New Roman" w:cs="Times New Roman"/>
          <w:b/>
          <w:lang w:val="ru-RU"/>
        </w:rPr>
        <w:t xml:space="preserve">квартал 2018 </w:t>
      </w:r>
      <w:r w:rsidRPr="00992EDE">
        <w:rPr>
          <w:rFonts w:ascii="Times New Roman" w:hAnsi="Times New Roman" w:cs="Times New Roman"/>
          <w:b/>
          <w:lang w:val="ru-RU"/>
        </w:rPr>
        <w:t>ГОДА</w:t>
      </w:r>
    </w:p>
    <w:p w14:paraId="7A5F50F4" w14:textId="77777777" w:rsidR="00992EDE" w:rsidRPr="00992EDE" w:rsidRDefault="00992EDE" w:rsidP="00992EDE">
      <w:pPr>
        <w:jc w:val="both"/>
        <w:rPr>
          <w:rFonts w:ascii="Times New Roman" w:hAnsi="Times New Roman" w:cs="Times New Roman"/>
          <w:b/>
          <w:lang w:val="ru-RU"/>
        </w:rPr>
      </w:pPr>
    </w:p>
    <w:p w14:paraId="35B18CEA"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Руководство по соблюдению обязательных требований,</w:t>
      </w:r>
    </w:p>
    <w:p w14:paraId="7777B29D" w14:textId="67348F4B"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дающим </w:t>
      </w:r>
      <w:r w:rsidR="00CD1981" w:rsidRPr="00992EDE">
        <w:rPr>
          <w:rFonts w:ascii="Times New Roman" w:hAnsi="Times New Roman" w:cs="Times New Roman"/>
          <w:b/>
          <w:lang w:val="ru-RU"/>
        </w:rPr>
        <w:t>разъяснение, какое</w:t>
      </w:r>
      <w:r w:rsidRPr="00992EDE">
        <w:rPr>
          <w:rFonts w:ascii="Times New Roman" w:hAnsi="Times New Roman" w:cs="Times New Roman"/>
          <w:b/>
          <w:lang w:val="ru-RU"/>
        </w:rPr>
        <w:t xml:space="preserve"> поведение является правомерным,</w:t>
      </w:r>
    </w:p>
    <w:p w14:paraId="460C276C"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а также разъяснение новых требований нормативных правовых актов, необходимых для их реализации организационных,</w:t>
      </w:r>
    </w:p>
    <w:p w14:paraId="5B5133C6" w14:textId="77777777"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технических мероприятий</w:t>
      </w:r>
    </w:p>
    <w:p w14:paraId="553C0F17" w14:textId="77777777" w:rsidR="00992EDE" w:rsidRPr="00992EDE" w:rsidRDefault="00992EDE" w:rsidP="00992EDE">
      <w:pPr>
        <w:jc w:val="both"/>
        <w:rPr>
          <w:lang w:val="ru-RU"/>
        </w:rPr>
      </w:pPr>
    </w:p>
    <w:p w14:paraId="7C1BCF3A" w14:textId="77777777" w:rsidR="00992EDE" w:rsidRPr="00992EDE" w:rsidRDefault="00992EDE" w:rsidP="00992EDE">
      <w:pPr>
        <w:jc w:val="both"/>
        <w:rPr>
          <w:rFonts w:ascii="Times New Roman" w:hAnsi="Times New Roman" w:cs="Times New Roman"/>
          <w:sz w:val="24"/>
          <w:szCs w:val="24"/>
          <w:lang w:val="ru-RU"/>
        </w:rPr>
      </w:pPr>
      <w:r w:rsidRPr="00992EDE">
        <w:rPr>
          <w:lang w:val="ru-RU"/>
        </w:rPr>
        <w:tab/>
      </w:r>
      <w:r w:rsidRPr="00992EDE">
        <w:rPr>
          <w:rFonts w:ascii="Times New Roman" w:hAnsi="Times New Roman" w:cs="Times New Roman"/>
          <w:sz w:val="24"/>
          <w:szCs w:val="24"/>
          <w:lang w:val="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14:paraId="51E9D72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14:paraId="12F019BD"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Pr="00992EDE">
        <w:rPr>
          <w:rFonts w:ascii="Times New Roman" w:hAnsi="Times New Roman" w:cs="Times New Roman"/>
          <w:sz w:val="24"/>
          <w:szCs w:val="24"/>
          <w:lang w:val="ru-RU"/>
        </w:rPr>
        <w:tab/>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14:paraId="201812F9"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14:paraId="569C8D7B"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14:paraId="4EEC9C45" w14:textId="77777777" w:rsidR="00992EDE" w:rsidRPr="00992EDE" w:rsidRDefault="00992EDE" w:rsidP="00992EDE">
      <w:pPr>
        <w:jc w:val="both"/>
        <w:rPr>
          <w:rFonts w:ascii="Times New Roman" w:hAnsi="Times New Roman" w:cs="Times New Roman"/>
          <w:sz w:val="24"/>
          <w:szCs w:val="24"/>
          <w:lang w:val="ru-RU"/>
        </w:rPr>
      </w:pPr>
    </w:p>
    <w:p w14:paraId="6633F52E" w14:textId="77777777" w:rsidR="00992EDE" w:rsidRPr="00992EDE" w:rsidRDefault="00992EDE" w:rsidP="00992EDE">
      <w:pPr>
        <w:jc w:val="both"/>
        <w:rPr>
          <w:rFonts w:ascii="Times New Roman" w:hAnsi="Times New Roman" w:cs="Times New Roman"/>
          <w:sz w:val="24"/>
          <w:szCs w:val="24"/>
          <w:lang w:val="ru-RU"/>
        </w:rPr>
      </w:pPr>
    </w:p>
    <w:p w14:paraId="7251D80C" w14:textId="77777777"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РАЗЪЯСНЕНИЕ НЕОДНОЗНАЧНЫХ ИЛИ НЕ ЯСНЫХ ДЛЯ ПОДКОНТРОЛЬНЫХ ЛИЦ ОБЯЗАТЕЛЬНЫХ ТРЕБОВАНИЙ</w:t>
      </w:r>
    </w:p>
    <w:p w14:paraId="48DA4B9B" w14:textId="77777777" w:rsidR="00992EDE" w:rsidRPr="00992EDE" w:rsidRDefault="00992EDE" w:rsidP="00992EDE">
      <w:pPr>
        <w:jc w:val="center"/>
        <w:rPr>
          <w:rFonts w:ascii="Times New Roman" w:hAnsi="Times New Roman" w:cs="Times New Roman"/>
          <w:b/>
          <w:sz w:val="24"/>
          <w:szCs w:val="24"/>
          <w:lang w:val="ru-RU"/>
        </w:rPr>
      </w:pPr>
    </w:p>
    <w:p w14:paraId="79934DE6" w14:textId="77777777"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rPr>
        <w:t>I</w:t>
      </w:r>
      <w:r w:rsidRPr="00992EDE">
        <w:rPr>
          <w:rFonts w:ascii="Times New Roman" w:hAnsi="Times New Roman" w:cs="Times New Roman"/>
          <w:b/>
          <w:sz w:val="24"/>
          <w:szCs w:val="24"/>
          <w:lang w:val="ru-RU"/>
        </w:rPr>
        <w:t>. Разъяснение неоднозначных или не ясных для подконтрольных лиц обязательных требований</w:t>
      </w:r>
    </w:p>
    <w:p w14:paraId="23207388" w14:textId="77777777"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Федеральной службой по труду и занятости разъясняются неоднозначные или не ясные для подконтрольных лиц обязательные требования. Так например, Рострудом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w:t>
      </w:r>
    </w:p>
    <w:p w14:paraId="62664970" w14:textId="77777777"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 xml:space="preserve">Новые изменения в Трудовом кодексе РФ и </w:t>
      </w:r>
      <w:proofErr w:type="gramStart"/>
      <w:r w:rsidRPr="00992EDE">
        <w:rPr>
          <w:rFonts w:ascii="Times New Roman" w:hAnsi="Times New Roman" w:cs="Times New Roman"/>
          <w:b/>
          <w:sz w:val="24"/>
          <w:szCs w:val="24"/>
          <w:lang w:val="ru-RU"/>
        </w:rPr>
        <w:t>иных нормативно-правовых актах</w:t>
      </w:r>
      <w:proofErr w:type="gramEnd"/>
      <w:r w:rsidRPr="00992EDE">
        <w:rPr>
          <w:rFonts w:ascii="Times New Roman" w:hAnsi="Times New Roman" w:cs="Times New Roman"/>
          <w:b/>
          <w:sz w:val="24"/>
          <w:szCs w:val="24"/>
          <w:lang w:val="ru-RU"/>
        </w:rPr>
        <w:t xml:space="preserve"> регулирующих трудовое законодательство РФ</w:t>
      </w:r>
    </w:p>
    <w:p w14:paraId="091C4667" w14:textId="77777777" w:rsidR="00992EDE" w:rsidRPr="00992EDE" w:rsidRDefault="00992EDE" w:rsidP="00992EDE">
      <w:pPr>
        <w:jc w:val="both"/>
        <w:rPr>
          <w:rFonts w:ascii="Times New Roman" w:hAnsi="Times New Roman" w:cs="Times New Roman"/>
          <w:sz w:val="24"/>
          <w:szCs w:val="24"/>
          <w:lang w:val="ru-RU"/>
        </w:rPr>
      </w:pPr>
    </w:p>
    <w:p w14:paraId="1CC5826F" w14:textId="56CB469C" w:rsidR="00992EDE" w:rsidRPr="00992EDE" w:rsidRDefault="00992EDE" w:rsidP="00992EDE">
      <w:pPr>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Pr="00992EDE">
        <w:rPr>
          <w:rFonts w:ascii="Times New Roman" w:hAnsi="Times New Roman" w:cs="Times New Roman"/>
          <w:sz w:val="24"/>
          <w:szCs w:val="24"/>
          <w:lang w:val="ru-RU"/>
        </w:rPr>
        <w:t>ыл</w:t>
      </w:r>
      <w:r w:rsidR="00CD1981">
        <w:rPr>
          <w:rFonts w:ascii="Times New Roman" w:hAnsi="Times New Roman" w:cs="Times New Roman"/>
          <w:sz w:val="24"/>
          <w:szCs w:val="24"/>
          <w:lang w:val="ru-RU"/>
        </w:rPr>
        <w:t>и</w:t>
      </w:r>
      <w:r w:rsidRPr="00992EDE">
        <w:rPr>
          <w:rFonts w:ascii="Times New Roman" w:hAnsi="Times New Roman" w:cs="Times New Roman"/>
          <w:sz w:val="24"/>
          <w:szCs w:val="24"/>
          <w:lang w:val="ru-RU"/>
        </w:rPr>
        <w:t xml:space="preserve"> внесен</w:t>
      </w:r>
      <w:r w:rsidR="00CD1981">
        <w:rPr>
          <w:rFonts w:ascii="Times New Roman" w:hAnsi="Times New Roman" w:cs="Times New Roman"/>
          <w:sz w:val="24"/>
          <w:szCs w:val="24"/>
          <w:lang w:val="ru-RU"/>
        </w:rPr>
        <w:t>ы</w:t>
      </w:r>
      <w:r w:rsidRPr="00992EDE">
        <w:rPr>
          <w:rFonts w:ascii="Times New Roman" w:hAnsi="Times New Roman" w:cs="Times New Roman"/>
          <w:sz w:val="24"/>
          <w:szCs w:val="24"/>
          <w:lang w:val="ru-RU"/>
        </w:rPr>
        <w:t xml:space="preserve"> ряд поправок в Трудовое законодательство РФ </w:t>
      </w:r>
    </w:p>
    <w:p w14:paraId="39B18CC7" w14:textId="6BAFA0EA"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Рассмотрим некоторые из них:</w:t>
      </w:r>
    </w:p>
    <w:p w14:paraId="179F899E" w14:textId="084E5389" w:rsidR="00161A8A" w:rsidRDefault="00161A8A" w:rsidP="00161A8A">
      <w:pPr>
        <w:jc w:val="both"/>
        <w:rPr>
          <w:rFonts w:ascii="Times New Roman" w:hAnsi="Times New Roman" w:cs="Times New Roman"/>
          <w:sz w:val="24"/>
          <w:szCs w:val="24"/>
          <w:lang w:val="ru-RU"/>
        </w:rPr>
      </w:pPr>
      <w:r w:rsidRPr="00161A8A">
        <w:rPr>
          <w:rFonts w:ascii="Times New Roman" w:hAnsi="Times New Roman" w:cs="Times New Roman"/>
          <w:sz w:val="24"/>
          <w:szCs w:val="24"/>
          <w:lang w:val="ru-RU"/>
        </w:rPr>
        <w:t xml:space="preserve">Выплата заработной платы </w:t>
      </w:r>
      <w:r>
        <w:rPr>
          <w:rFonts w:ascii="Times New Roman" w:hAnsi="Times New Roman" w:cs="Times New Roman"/>
          <w:sz w:val="24"/>
          <w:szCs w:val="24"/>
          <w:lang w:val="ru-RU"/>
        </w:rPr>
        <w:t xml:space="preserve">теперь </w:t>
      </w:r>
      <w:r w:rsidRPr="00161A8A">
        <w:rPr>
          <w:rFonts w:ascii="Times New Roman" w:hAnsi="Times New Roman" w:cs="Times New Roman"/>
          <w:sz w:val="24"/>
          <w:szCs w:val="24"/>
          <w:lang w:val="ru-RU"/>
        </w:rPr>
        <w:t>может производиться в иностранной валюте в случаях, предусмотренных законодательством РФ о валютном регулировании и валютном контроле</w:t>
      </w:r>
    </w:p>
    <w:p w14:paraId="3FE77487" w14:textId="5F6B1550" w:rsidR="00161A8A" w:rsidRDefault="00161A8A" w:rsidP="00161A8A">
      <w:pPr>
        <w:jc w:val="both"/>
        <w:rPr>
          <w:rFonts w:ascii="Times New Roman" w:hAnsi="Times New Roman" w:cs="Times New Roman"/>
          <w:sz w:val="24"/>
          <w:szCs w:val="24"/>
          <w:lang w:val="ru-RU"/>
        </w:rPr>
      </w:pPr>
      <w:r>
        <w:rPr>
          <w:rFonts w:ascii="Times New Roman" w:hAnsi="Times New Roman" w:cs="Times New Roman"/>
          <w:sz w:val="24"/>
          <w:szCs w:val="24"/>
          <w:lang w:val="ru-RU"/>
        </w:rPr>
        <w:t>В</w:t>
      </w:r>
      <w:r w:rsidRPr="00161A8A">
        <w:rPr>
          <w:rFonts w:ascii="Times New Roman" w:hAnsi="Times New Roman" w:cs="Times New Roman"/>
          <w:sz w:val="24"/>
          <w:szCs w:val="24"/>
          <w:lang w:val="ru-RU"/>
        </w:rPr>
        <w:t xml:space="preserve"> "часть первую статьи 131" Трудового кодекса Российской Федерации</w:t>
      </w:r>
      <w:r>
        <w:rPr>
          <w:rFonts w:ascii="Times New Roman" w:hAnsi="Times New Roman" w:cs="Times New Roman"/>
          <w:sz w:val="24"/>
          <w:szCs w:val="24"/>
          <w:lang w:val="ru-RU"/>
        </w:rPr>
        <w:t xml:space="preserve">, </w:t>
      </w:r>
      <w:r w:rsidRPr="00161A8A">
        <w:rPr>
          <w:rFonts w:ascii="Times New Roman" w:hAnsi="Times New Roman" w:cs="Times New Roman"/>
          <w:sz w:val="24"/>
          <w:szCs w:val="24"/>
          <w:lang w:val="ru-RU"/>
        </w:rPr>
        <w:t>Федеральны</w:t>
      </w:r>
      <w:r>
        <w:rPr>
          <w:rFonts w:ascii="Times New Roman" w:hAnsi="Times New Roman" w:cs="Times New Roman"/>
          <w:sz w:val="24"/>
          <w:szCs w:val="24"/>
          <w:lang w:val="ru-RU"/>
        </w:rPr>
        <w:t>м</w:t>
      </w:r>
      <w:r w:rsidRPr="00161A8A">
        <w:rPr>
          <w:rFonts w:ascii="Times New Roman" w:hAnsi="Times New Roman" w:cs="Times New Roman"/>
          <w:sz w:val="24"/>
          <w:szCs w:val="24"/>
          <w:lang w:val="ru-RU"/>
        </w:rPr>
        <w:t xml:space="preserve"> закон</w:t>
      </w:r>
      <w:r>
        <w:rPr>
          <w:rFonts w:ascii="Times New Roman" w:hAnsi="Times New Roman" w:cs="Times New Roman"/>
          <w:sz w:val="24"/>
          <w:szCs w:val="24"/>
          <w:lang w:val="ru-RU"/>
        </w:rPr>
        <w:t>ом</w:t>
      </w:r>
      <w:r w:rsidRPr="00161A8A">
        <w:rPr>
          <w:rFonts w:ascii="Times New Roman" w:hAnsi="Times New Roman" w:cs="Times New Roman"/>
          <w:sz w:val="24"/>
          <w:szCs w:val="24"/>
          <w:lang w:val="ru-RU"/>
        </w:rPr>
        <w:t xml:space="preserve"> от 05.02.2018 N 8-ФЗ "О внесении изменения в статью 131 Трудового кодекса Российской Федерации" </w:t>
      </w:r>
      <w:r>
        <w:rPr>
          <w:rFonts w:ascii="Times New Roman" w:hAnsi="Times New Roman" w:cs="Times New Roman"/>
          <w:sz w:val="24"/>
          <w:szCs w:val="24"/>
          <w:lang w:val="ru-RU"/>
        </w:rPr>
        <w:t xml:space="preserve">внесены  </w:t>
      </w:r>
      <w:r w:rsidRPr="00161A8A">
        <w:rPr>
          <w:rFonts w:ascii="Times New Roman" w:hAnsi="Times New Roman" w:cs="Times New Roman"/>
          <w:sz w:val="24"/>
          <w:szCs w:val="24"/>
          <w:lang w:val="ru-RU"/>
        </w:rPr>
        <w:t>изменени</w:t>
      </w:r>
      <w:r>
        <w:rPr>
          <w:rFonts w:ascii="Times New Roman" w:hAnsi="Times New Roman" w:cs="Times New Roman"/>
          <w:sz w:val="24"/>
          <w:szCs w:val="24"/>
          <w:lang w:val="ru-RU"/>
        </w:rPr>
        <w:t xml:space="preserve">я и она </w:t>
      </w:r>
      <w:r w:rsidRPr="00161A8A">
        <w:rPr>
          <w:rFonts w:ascii="Times New Roman" w:hAnsi="Times New Roman" w:cs="Times New Roman"/>
          <w:sz w:val="24"/>
          <w:szCs w:val="24"/>
          <w:lang w:val="ru-RU"/>
        </w:rPr>
        <w:t>допол</w:t>
      </w:r>
      <w:r>
        <w:rPr>
          <w:rFonts w:ascii="Times New Roman" w:hAnsi="Times New Roman" w:cs="Times New Roman"/>
          <w:sz w:val="24"/>
          <w:szCs w:val="24"/>
          <w:lang w:val="ru-RU"/>
        </w:rPr>
        <w:t>нена</w:t>
      </w:r>
      <w:r w:rsidRPr="00161A8A">
        <w:rPr>
          <w:rFonts w:ascii="Times New Roman" w:hAnsi="Times New Roman" w:cs="Times New Roman"/>
          <w:sz w:val="24"/>
          <w:szCs w:val="24"/>
          <w:lang w:val="ru-RU"/>
        </w:rPr>
        <w:t xml:space="preserve">  предложением следующего содержания: "В случаях, предусмотренных законодательством Российской Федерации о валютном регулировании и валютном контроле, выплата заработной платы может производиться в иностранной валюте."</w:t>
      </w:r>
    </w:p>
    <w:p w14:paraId="2A49803F" w14:textId="66F685D3" w:rsidR="00161A8A" w:rsidRDefault="00161A8A" w:rsidP="00161A8A">
      <w:pPr>
        <w:jc w:val="both"/>
        <w:rPr>
          <w:rFonts w:ascii="Times New Roman" w:hAnsi="Times New Roman" w:cs="Times New Roman"/>
          <w:sz w:val="24"/>
          <w:szCs w:val="24"/>
          <w:lang w:val="ru-RU"/>
        </w:rPr>
      </w:pPr>
      <w:r w:rsidRPr="00161A8A">
        <w:rPr>
          <w:rFonts w:ascii="Times New Roman" w:hAnsi="Times New Roman" w:cs="Times New Roman"/>
          <w:sz w:val="24"/>
          <w:szCs w:val="24"/>
          <w:lang w:val="ru-RU"/>
        </w:rPr>
        <w:t>Постановление</w:t>
      </w:r>
      <w:r w:rsidR="00753C82">
        <w:rPr>
          <w:rFonts w:ascii="Times New Roman" w:hAnsi="Times New Roman" w:cs="Times New Roman"/>
          <w:sz w:val="24"/>
          <w:szCs w:val="24"/>
          <w:lang w:val="ru-RU"/>
        </w:rPr>
        <w:t>м</w:t>
      </w:r>
      <w:r w:rsidRPr="00161A8A">
        <w:rPr>
          <w:rFonts w:ascii="Times New Roman" w:hAnsi="Times New Roman" w:cs="Times New Roman"/>
          <w:sz w:val="24"/>
          <w:szCs w:val="24"/>
          <w:lang w:val="ru-RU"/>
        </w:rPr>
        <w:t xml:space="preserve"> Правительства РФ от 09.02.2018 N 134 "О внесении изменений в приложение к Положению о федеральном государственном надзоре за соблюдением трудового законодательства и иных нормативных правовых актов, содержащих нормы трудового права"</w:t>
      </w:r>
      <w:r w:rsidR="00753C82">
        <w:rPr>
          <w:rFonts w:ascii="Times New Roman" w:hAnsi="Times New Roman" w:cs="Times New Roman"/>
          <w:sz w:val="24"/>
          <w:szCs w:val="24"/>
          <w:lang w:val="ru-RU"/>
        </w:rPr>
        <w:t>, у</w:t>
      </w:r>
      <w:r w:rsidR="00753C82" w:rsidRPr="00753C82">
        <w:rPr>
          <w:rFonts w:ascii="Times New Roman" w:hAnsi="Times New Roman" w:cs="Times New Roman"/>
          <w:sz w:val="24"/>
          <w:szCs w:val="24"/>
          <w:lang w:val="ru-RU"/>
        </w:rPr>
        <w:t>точнены основания для снижения либо повышения присвоенной категории риска деятельности юрлица или ИП</w:t>
      </w:r>
      <w:r w:rsidR="00753C82">
        <w:rPr>
          <w:rFonts w:ascii="Times New Roman" w:hAnsi="Times New Roman" w:cs="Times New Roman"/>
          <w:sz w:val="24"/>
          <w:szCs w:val="24"/>
          <w:lang w:val="ru-RU"/>
        </w:rPr>
        <w:t>.</w:t>
      </w:r>
    </w:p>
    <w:p w14:paraId="15B242FC" w14:textId="77777777"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lastRenderedPageBreak/>
        <w:t>Установлено, что при наличии смертельного несчастного случая, признанного связанным с производством (за исключением несчастных случаев, произошедших по вине третьих лиц), за 3 года, предшествующих дате принятия решения о присвоении (изменении) категории риска деятельности юрлица или ИП, присваивается высокая категория риска.</w:t>
      </w:r>
    </w:p>
    <w:p w14:paraId="5C3B3F29" w14:textId="77777777"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Категория риска подлежит снижению при отсутствии случаев смертельного травматизма (за 3 года, предшествующих дате принятия решения о присвоении (изменении) категории риска), тяжелого травматизма, факта наличия не выплаченной в установленный срок заработной платы (за год, предшествующий дате принятия решения о присвоении (изменении) категории риска) и вступившего в законную силу постановления по делу об административных правонарушениях, предусмотренных частями 1, 3, 4 и 6 статьи 5.27 и частями 1 - 4 статьи 5.27.1 КоАП РФ, вынесенного за год, предшествующий дате принятия решения о присвоении (изменении) категории риска.</w:t>
      </w:r>
    </w:p>
    <w:p w14:paraId="6D51A961" w14:textId="77777777"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Решение о снижении категории риска принимается при отсутствии всех указанных случаев и не чаще чем один раз в год.</w:t>
      </w:r>
    </w:p>
    <w:p w14:paraId="3CC51FEC" w14:textId="77777777"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Для юрлиц или ИП со среднесписочной численностью работников свыше 1000 человек решение о снижении категории риска размещается на официальном сайте Роструда в сети Интернет в течение 5 календарных дней со дня принятия такого решения.</w:t>
      </w:r>
    </w:p>
    <w:p w14:paraId="15A833B1" w14:textId="3DB8AA28" w:rsidR="00753C82" w:rsidRPr="00753C82" w:rsidRDefault="00753C82" w:rsidP="00753C82">
      <w:pPr>
        <w:jc w:val="both"/>
        <w:rPr>
          <w:rFonts w:ascii="Times New Roman" w:hAnsi="Times New Roman" w:cs="Times New Roman"/>
          <w:b/>
          <w:sz w:val="24"/>
          <w:szCs w:val="24"/>
          <w:lang w:val="ru-RU"/>
        </w:rPr>
      </w:pPr>
      <w:r w:rsidRPr="00753C82">
        <w:rPr>
          <w:rFonts w:ascii="Times New Roman" w:hAnsi="Times New Roman" w:cs="Times New Roman"/>
          <w:b/>
          <w:sz w:val="24"/>
          <w:szCs w:val="24"/>
          <w:lang w:val="ru-RU"/>
        </w:rPr>
        <w:t xml:space="preserve">Минтрудом России утверждены правила охраны труда в организациях </w:t>
      </w:r>
      <w:proofErr w:type="gramStart"/>
      <w:r w:rsidRPr="00753C82">
        <w:rPr>
          <w:rFonts w:ascii="Times New Roman" w:hAnsi="Times New Roman" w:cs="Times New Roman"/>
          <w:b/>
          <w:sz w:val="24"/>
          <w:szCs w:val="24"/>
          <w:lang w:val="ru-RU"/>
        </w:rPr>
        <w:t>связи.-</w:t>
      </w:r>
      <w:proofErr w:type="gramEnd"/>
      <w:r w:rsidRPr="00753C82">
        <w:rPr>
          <w:rFonts w:ascii="Times New Roman" w:hAnsi="Times New Roman" w:cs="Times New Roman"/>
          <w:b/>
          <w:sz w:val="24"/>
          <w:szCs w:val="24"/>
          <w:lang w:val="ru-RU"/>
        </w:rPr>
        <w:t xml:space="preserve"> </w:t>
      </w:r>
      <w:r w:rsidRPr="00753C82">
        <w:rPr>
          <w:b/>
          <w:lang w:val="ru-RU"/>
        </w:rPr>
        <w:t xml:space="preserve"> </w:t>
      </w:r>
      <w:r w:rsidRPr="00753C82">
        <w:rPr>
          <w:rFonts w:ascii="Times New Roman" w:hAnsi="Times New Roman" w:cs="Times New Roman"/>
          <w:b/>
          <w:sz w:val="24"/>
          <w:szCs w:val="24"/>
          <w:lang w:val="ru-RU"/>
        </w:rPr>
        <w:t>Приказ Минтруда России от 05.10.2017 N 712н "Об утверждении Правил по охране труда в организациях связи"</w:t>
      </w:r>
    </w:p>
    <w:p w14:paraId="4F705940" w14:textId="77777777" w:rsidR="003F0A7D"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 xml:space="preserve">Правила устанавливают государственные нормативные требования охраны труда при организации и осуществлении основных производственных процессов и выполнении работ в приемных и передающих радиоцентрах, на радиостанциях, на телевизионных станциях и ретрансляторах, станциях космической связи, в радиобюро, коммутационно-распределительных аппаратных, на станциях </w:t>
      </w:r>
      <w:proofErr w:type="spellStart"/>
      <w:r w:rsidRPr="00753C82">
        <w:rPr>
          <w:rFonts w:ascii="Times New Roman" w:hAnsi="Times New Roman" w:cs="Times New Roman"/>
          <w:sz w:val="24"/>
          <w:szCs w:val="24"/>
          <w:lang w:val="ru-RU"/>
        </w:rPr>
        <w:t>радиоконтроля</w:t>
      </w:r>
      <w:proofErr w:type="spellEnd"/>
      <w:r w:rsidRPr="00753C82">
        <w:rPr>
          <w:rFonts w:ascii="Times New Roman" w:hAnsi="Times New Roman" w:cs="Times New Roman"/>
          <w:sz w:val="24"/>
          <w:szCs w:val="24"/>
          <w:lang w:val="ru-RU"/>
        </w:rPr>
        <w:t>, в организациях проводного вещания, на телефонных станциях, на телеграфах и станциях радиотелефонной связи, в организациях, обеспечивающих подвижную радиотелефонную связь, кабельное и спутниковое телевидение, осуществляющих работы по строительству и обслуживанию воздушных линий связи, линий проводного вещания, радиорелейных линий, линейных сооружений кабельных линий передачи.</w:t>
      </w:r>
    </w:p>
    <w:p w14:paraId="31D54520" w14:textId="73A6574F"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Правила обязательны для исполнения работодателями - юридическими лицами независимо от их организационно-правовых форм и физическими лицами (кроме физических лиц, не являющихся индивидуальными предпринимателями) при организации и осуществлении ими деятельности в организациях связи.</w:t>
      </w:r>
    </w:p>
    <w:p w14:paraId="1C309E83" w14:textId="77777777" w:rsidR="00753C82" w:rsidRP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Ответственность за выполнение правил возлагается на работодателя. На основе правил и требований технической (эксплуатационной) документации организации-изготовителя технологического оборудования, применяемого в организациях связи, работодателем разрабатываются инструкции по охране труда для профессий и (или) видов выполняемых работ, которые утверждаются локальным нормативным актом работодателя с учетом мнения соответствующего профсоюзного органа либо иного уполномоченного представительного органа (при наличии).</w:t>
      </w:r>
    </w:p>
    <w:p w14:paraId="268CEB49" w14:textId="3E25B779" w:rsid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lastRenderedPageBreak/>
        <w:t>Начало действия документа - 20.05.2018.</w:t>
      </w:r>
    </w:p>
    <w:p w14:paraId="47FC6317" w14:textId="251F34DB" w:rsidR="00753C82" w:rsidRPr="00753C82" w:rsidRDefault="00753C82" w:rsidP="00753C82">
      <w:pPr>
        <w:jc w:val="both"/>
        <w:rPr>
          <w:rFonts w:ascii="Times New Roman" w:hAnsi="Times New Roman" w:cs="Times New Roman"/>
          <w:b/>
          <w:sz w:val="24"/>
          <w:szCs w:val="24"/>
          <w:lang w:val="ru-RU"/>
        </w:rPr>
      </w:pPr>
      <w:r w:rsidRPr="00753C82">
        <w:rPr>
          <w:rFonts w:ascii="Times New Roman" w:hAnsi="Times New Roman" w:cs="Times New Roman"/>
          <w:b/>
          <w:sz w:val="24"/>
          <w:szCs w:val="24"/>
          <w:lang w:val="ru-RU"/>
        </w:rPr>
        <w:t>С 1 мая 2018 года минимальный размер оплаты труда составит 11 163 рубля в месяц.</w:t>
      </w:r>
    </w:p>
    <w:p w14:paraId="3ABF8243" w14:textId="7BC07DEF" w:rsidR="00753C82" w:rsidRDefault="00753C82" w:rsidP="00753C82">
      <w:pPr>
        <w:jc w:val="both"/>
        <w:rPr>
          <w:rFonts w:ascii="Times New Roman" w:hAnsi="Times New Roman" w:cs="Times New Roman"/>
          <w:sz w:val="24"/>
          <w:szCs w:val="24"/>
          <w:lang w:val="ru-RU"/>
        </w:rPr>
      </w:pPr>
      <w:r w:rsidRPr="00753C82">
        <w:rPr>
          <w:rFonts w:ascii="Times New Roman" w:hAnsi="Times New Roman" w:cs="Times New Roman"/>
          <w:sz w:val="24"/>
          <w:szCs w:val="24"/>
          <w:lang w:val="ru-RU"/>
        </w:rPr>
        <w:t>Федеральны</w:t>
      </w:r>
      <w:r>
        <w:rPr>
          <w:rFonts w:ascii="Times New Roman" w:hAnsi="Times New Roman" w:cs="Times New Roman"/>
          <w:sz w:val="24"/>
          <w:szCs w:val="24"/>
          <w:lang w:val="ru-RU"/>
        </w:rPr>
        <w:t>м</w:t>
      </w:r>
      <w:r w:rsidRPr="00753C82">
        <w:rPr>
          <w:rFonts w:ascii="Times New Roman" w:hAnsi="Times New Roman" w:cs="Times New Roman"/>
          <w:sz w:val="24"/>
          <w:szCs w:val="24"/>
          <w:lang w:val="ru-RU"/>
        </w:rPr>
        <w:t xml:space="preserve"> закон</w:t>
      </w:r>
      <w:r>
        <w:rPr>
          <w:rFonts w:ascii="Times New Roman" w:hAnsi="Times New Roman" w:cs="Times New Roman"/>
          <w:sz w:val="24"/>
          <w:szCs w:val="24"/>
          <w:lang w:val="ru-RU"/>
        </w:rPr>
        <w:t>ом</w:t>
      </w:r>
      <w:r w:rsidRPr="00753C82">
        <w:rPr>
          <w:rFonts w:ascii="Times New Roman" w:hAnsi="Times New Roman" w:cs="Times New Roman"/>
          <w:sz w:val="24"/>
          <w:szCs w:val="24"/>
          <w:lang w:val="ru-RU"/>
        </w:rPr>
        <w:t xml:space="preserve"> от 07.03.2018 N 41-ФЗ "О внесении изменения в статью 1 Федерального закона "О минимальном размере оплаты труда"</w:t>
      </w:r>
      <w:r>
        <w:rPr>
          <w:rFonts w:ascii="Times New Roman" w:hAnsi="Times New Roman" w:cs="Times New Roman"/>
          <w:sz w:val="24"/>
          <w:szCs w:val="24"/>
          <w:lang w:val="ru-RU"/>
        </w:rPr>
        <w:t xml:space="preserve"> с минимальный размер оплаты труда устанавливается в размере 11</w:t>
      </w:r>
      <w:r w:rsidRPr="00753C82">
        <w:rPr>
          <w:rFonts w:ascii="Times New Roman" w:hAnsi="Times New Roman" w:cs="Times New Roman"/>
          <w:sz w:val="24"/>
          <w:szCs w:val="24"/>
          <w:lang w:val="ru-RU"/>
        </w:rPr>
        <w:t xml:space="preserve"> 163 рублей в месяц</w:t>
      </w:r>
      <w:r>
        <w:rPr>
          <w:rFonts w:ascii="Times New Roman" w:hAnsi="Times New Roman" w:cs="Times New Roman"/>
          <w:sz w:val="24"/>
          <w:szCs w:val="24"/>
          <w:lang w:val="ru-RU"/>
        </w:rPr>
        <w:t>.</w:t>
      </w:r>
    </w:p>
    <w:p w14:paraId="49961DD6" w14:textId="0DF109A8" w:rsidR="00B537E1" w:rsidRPr="00B537E1" w:rsidRDefault="00B537E1" w:rsidP="00B537E1">
      <w:pPr>
        <w:jc w:val="both"/>
        <w:rPr>
          <w:rFonts w:ascii="Times New Roman" w:hAnsi="Times New Roman" w:cs="Times New Roman"/>
          <w:sz w:val="24"/>
          <w:szCs w:val="24"/>
          <w:lang w:val="ru-RU"/>
        </w:rPr>
      </w:pPr>
      <w:proofErr w:type="gramStart"/>
      <w:r w:rsidRPr="003F0A7D">
        <w:rPr>
          <w:rFonts w:ascii="Times New Roman" w:hAnsi="Times New Roman" w:cs="Times New Roman"/>
          <w:b/>
          <w:sz w:val="24"/>
          <w:szCs w:val="24"/>
          <w:lang w:val="ru-RU"/>
        </w:rPr>
        <w:t>Приказом  Минтруда</w:t>
      </w:r>
      <w:proofErr w:type="gramEnd"/>
      <w:r w:rsidRPr="003F0A7D">
        <w:rPr>
          <w:rFonts w:ascii="Times New Roman" w:hAnsi="Times New Roman" w:cs="Times New Roman"/>
          <w:b/>
          <w:sz w:val="24"/>
          <w:szCs w:val="24"/>
          <w:lang w:val="ru-RU"/>
        </w:rPr>
        <w:t xml:space="preserve"> России от 09.04.2018 N 215 "О внесении изменений в некоторые выпуски</w:t>
      </w:r>
      <w:r w:rsidRPr="00B537E1">
        <w:rPr>
          <w:rFonts w:ascii="Times New Roman" w:hAnsi="Times New Roman" w:cs="Times New Roman"/>
          <w:sz w:val="24"/>
          <w:szCs w:val="24"/>
          <w:lang w:val="ru-RU"/>
        </w:rPr>
        <w:t xml:space="preserve"> Единого тарифно-квалификационного справочника работ и профессий рабочих"</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w:t>
      </w:r>
      <w:r w:rsidRPr="00B537E1">
        <w:rPr>
          <w:rFonts w:ascii="Times New Roman" w:hAnsi="Times New Roman" w:cs="Times New Roman"/>
          <w:sz w:val="24"/>
          <w:szCs w:val="24"/>
          <w:lang w:val="ru-RU"/>
        </w:rPr>
        <w:t>з</w:t>
      </w:r>
      <w:proofErr w:type="spellEnd"/>
      <w:r w:rsidRPr="00B537E1">
        <w:rPr>
          <w:rFonts w:ascii="Times New Roman" w:hAnsi="Times New Roman" w:cs="Times New Roman"/>
          <w:sz w:val="24"/>
          <w:szCs w:val="24"/>
          <w:lang w:val="ru-RU"/>
        </w:rPr>
        <w:t xml:space="preserve"> Единого тарифно-квалификационного справочника работ и профессий рабочих исключены тарифно-квалификационные характеристики отдельных профессий</w:t>
      </w:r>
      <w:r>
        <w:rPr>
          <w:rFonts w:ascii="Times New Roman" w:hAnsi="Times New Roman" w:cs="Times New Roman"/>
          <w:sz w:val="24"/>
          <w:szCs w:val="24"/>
          <w:lang w:val="ru-RU"/>
        </w:rPr>
        <w:t>:</w:t>
      </w:r>
    </w:p>
    <w:p w14:paraId="1F038704"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1) Единый тарифно-квалификационный справочник работ и профессий рабочих, выпуск 1, раздел "Профессии рабочих, общие для всех отраслей народного хозяйства" (утв. Постановлением Госкомтруда СССР и Секретариата ВЦСПС от 31.01.1985 N 31/3-30):</w:t>
      </w:r>
    </w:p>
    <w:p w14:paraId="655F69FC"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1871D7F8"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"Дефектоскопист по газовому и жидкостному контролю" 2 - 6 разрядов;</w:t>
      </w:r>
    </w:p>
    <w:p w14:paraId="6276FC64"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09BD641E"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"Дефектоскопист по магнитному и ультразвуковому контролю" 2 - 6 разрядов;</w:t>
      </w:r>
    </w:p>
    <w:p w14:paraId="41B699EE"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153C20CC"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xml:space="preserve">- "Дефектоскопист </w:t>
      </w:r>
      <w:proofErr w:type="spellStart"/>
      <w:r w:rsidRPr="00B537E1">
        <w:rPr>
          <w:rFonts w:ascii="Times New Roman" w:hAnsi="Times New Roman" w:cs="Times New Roman"/>
          <w:sz w:val="24"/>
          <w:szCs w:val="24"/>
          <w:lang w:val="ru-RU"/>
        </w:rPr>
        <w:t>рентгено</w:t>
      </w:r>
      <w:proofErr w:type="spellEnd"/>
      <w:r w:rsidRPr="00B537E1">
        <w:rPr>
          <w:rFonts w:ascii="Times New Roman" w:hAnsi="Times New Roman" w:cs="Times New Roman"/>
          <w:sz w:val="24"/>
          <w:szCs w:val="24"/>
          <w:lang w:val="ru-RU"/>
        </w:rPr>
        <w:t xml:space="preserve">-, </w:t>
      </w:r>
      <w:proofErr w:type="spellStart"/>
      <w:r w:rsidRPr="00B537E1">
        <w:rPr>
          <w:rFonts w:ascii="Times New Roman" w:hAnsi="Times New Roman" w:cs="Times New Roman"/>
          <w:sz w:val="24"/>
          <w:szCs w:val="24"/>
          <w:lang w:val="ru-RU"/>
        </w:rPr>
        <w:t>гаммаграфирования</w:t>
      </w:r>
      <w:proofErr w:type="spellEnd"/>
      <w:r w:rsidRPr="00B537E1">
        <w:rPr>
          <w:rFonts w:ascii="Times New Roman" w:hAnsi="Times New Roman" w:cs="Times New Roman"/>
          <w:sz w:val="24"/>
          <w:szCs w:val="24"/>
          <w:lang w:val="ru-RU"/>
        </w:rPr>
        <w:t>" 2 - 7 разрядов;</w:t>
      </w:r>
    </w:p>
    <w:p w14:paraId="3EC2E3B6"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55A6A065"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2) Единый тарифно-квалификационный справочник работ и профессий рабочих, выпуск 2, раздел "Сварочные работы" (утв. Постановлением Минтруда России от 15.11.1999 N 45):</w:t>
      </w:r>
    </w:p>
    <w:p w14:paraId="74643661"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43871276"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"Газорезчик" 1 - 5 разрядов;</w:t>
      </w:r>
    </w:p>
    <w:p w14:paraId="2FDC1003"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285F0015"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"Газосварщик" 2 - 6 разрядов;</w:t>
      </w:r>
    </w:p>
    <w:p w14:paraId="5F92F9EC"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248AB9D6"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"Контролер сварочных работ" 2 - 7 разрядов;</w:t>
      </w:r>
    </w:p>
    <w:p w14:paraId="79081E2E"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477AC9F0"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"Сварщик термитной сварки" 2 - 5 разрядов;</w:t>
      </w:r>
    </w:p>
    <w:p w14:paraId="4CA1E683"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7A14FFC3"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"Электрогазосварщик" 2 - 6 разрядов;</w:t>
      </w:r>
    </w:p>
    <w:p w14:paraId="12A4C352"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55E5CE6B" w14:textId="77777777" w:rsidR="00B537E1" w:rsidRP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3) Единый тарифно-квалификационный справочник работ и профессий рабочих, выпуск 27, раздел "Производство полимерных материалов и изделий из них" (утв. Постановлением Минтруда России от 20.02.2004 N 20):</w:t>
      </w:r>
    </w:p>
    <w:p w14:paraId="6C2CD076" w14:textId="77777777" w:rsidR="00B537E1" w:rsidRPr="00B537E1" w:rsidRDefault="00B537E1" w:rsidP="00B537E1">
      <w:pPr>
        <w:spacing w:after="0" w:line="240" w:lineRule="auto"/>
        <w:jc w:val="both"/>
        <w:rPr>
          <w:rFonts w:ascii="Times New Roman" w:hAnsi="Times New Roman" w:cs="Times New Roman"/>
          <w:sz w:val="24"/>
          <w:szCs w:val="24"/>
          <w:lang w:val="ru-RU"/>
        </w:rPr>
      </w:pPr>
    </w:p>
    <w:p w14:paraId="0E4626CC" w14:textId="113AAE30" w:rsidR="00B537E1" w:rsidRDefault="00B537E1" w:rsidP="00B537E1">
      <w:pPr>
        <w:spacing w:after="0" w:line="240" w:lineRule="auto"/>
        <w:jc w:val="both"/>
        <w:rPr>
          <w:rFonts w:ascii="Times New Roman" w:hAnsi="Times New Roman" w:cs="Times New Roman"/>
          <w:sz w:val="24"/>
          <w:szCs w:val="24"/>
          <w:lang w:val="ru-RU"/>
        </w:rPr>
      </w:pPr>
      <w:r w:rsidRPr="00B537E1">
        <w:rPr>
          <w:rFonts w:ascii="Times New Roman" w:hAnsi="Times New Roman" w:cs="Times New Roman"/>
          <w:sz w:val="24"/>
          <w:szCs w:val="24"/>
          <w:lang w:val="ru-RU"/>
        </w:rPr>
        <w:t>- "Сварщик пластмасс" 1 - 4 разрядов.</w:t>
      </w:r>
    </w:p>
    <w:p w14:paraId="1339155F" w14:textId="77777777" w:rsidR="003F0A7D" w:rsidRDefault="003F0A7D" w:rsidP="00B537E1">
      <w:pPr>
        <w:spacing w:after="0" w:line="240" w:lineRule="auto"/>
        <w:jc w:val="both"/>
        <w:rPr>
          <w:rFonts w:ascii="Times New Roman" w:hAnsi="Times New Roman" w:cs="Times New Roman"/>
          <w:sz w:val="24"/>
          <w:szCs w:val="24"/>
          <w:lang w:val="ru-RU"/>
        </w:rPr>
      </w:pPr>
    </w:p>
    <w:p w14:paraId="482C5851"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Минтрудом России утвержден примерный перечень мероприятий по снижению травматизма на производстве</w:t>
      </w:r>
      <w:r>
        <w:rPr>
          <w:rFonts w:ascii="Times New Roman" w:hAnsi="Times New Roman" w:cs="Times New Roman"/>
          <w:sz w:val="24"/>
          <w:szCs w:val="24"/>
          <w:lang w:val="ru-RU"/>
        </w:rPr>
        <w:t xml:space="preserve"> - </w:t>
      </w:r>
      <w:r w:rsidRPr="003F0A7D">
        <w:rPr>
          <w:rFonts w:ascii="Times New Roman" w:hAnsi="Times New Roman" w:cs="Times New Roman"/>
          <w:sz w:val="24"/>
          <w:szCs w:val="24"/>
          <w:lang w:val="ru-RU"/>
        </w:rPr>
        <w:t>Приказ Минтруда России от 12.02.2018 N 71 "Об утверждении примерного ведомственного плана мероприятий по снижению производственного травматизма"</w:t>
      </w:r>
    </w:p>
    <w:p w14:paraId="6844FDE1"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4CCFF8E9"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 xml:space="preserve">Утвержденный примерный план мероприятий предназначен для использования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 и </w:t>
      </w:r>
      <w:r w:rsidRPr="003F0A7D">
        <w:rPr>
          <w:rFonts w:ascii="Times New Roman" w:hAnsi="Times New Roman" w:cs="Times New Roman"/>
          <w:sz w:val="24"/>
          <w:szCs w:val="24"/>
          <w:lang w:val="ru-RU"/>
        </w:rPr>
        <w:lastRenderedPageBreak/>
        <w:t>органами исполнительной власти субъектов РФ при разработке ведомственных планов по снижению производственного травматизма.</w:t>
      </w:r>
    </w:p>
    <w:p w14:paraId="618CDC7B"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73F352B7"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В подлежащие разработке планы, согласно приказу, включаются мероприятия по 5 направлениям:</w:t>
      </w:r>
    </w:p>
    <w:p w14:paraId="58B9363B"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54626A19"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 по анализу производственного травматизма;</w:t>
      </w:r>
    </w:p>
    <w:p w14:paraId="5E8D13CD"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653D8DB1"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 по совершенствованию нормативных правовых актов в целях снижения производственного травматизмам;</w:t>
      </w:r>
    </w:p>
    <w:p w14:paraId="0571A090"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73295EF2"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 по обеспечению кадрового потенциала и повышению компетенций руководителей организаций отрасли, специалистов служб охраны труда, специалистов по охране труда, специалистов инженерно-технических служб;</w:t>
      </w:r>
    </w:p>
    <w:p w14:paraId="152C5151"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60385D60"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 по снижению числа несчастных случаев со смертельным исходом в конкретных организациях отрасли;</w:t>
      </w:r>
    </w:p>
    <w:p w14:paraId="6D631A9E"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0E010B13"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 по информированию работодателей и работников отрасли, пропаганде безопасного труда.</w:t>
      </w:r>
    </w:p>
    <w:p w14:paraId="59128C20"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3796989E" w14:textId="77777777" w:rsidR="003F0A7D" w:rsidRPr="003F0A7D" w:rsidRDefault="003F0A7D" w:rsidP="003F0A7D">
      <w:pPr>
        <w:spacing w:after="0" w:line="240" w:lineRule="auto"/>
        <w:jc w:val="both"/>
        <w:rPr>
          <w:rFonts w:ascii="Times New Roman" w:hAnsi="Times New Roman" w:cs="Times New Roman"/>
          <w:sz w:val="24"/>
          <w:szCs w:val="24"/>
          <w:lang w:val="ru-RU"/>
        </w:rPr>
      </w:pPr>
      <w:r w:rsidRPr="003F0A7D">
        <w:rPr>
          <w:rFonts w:ascii="Times New Roman" w:hAnsi="Times New Roman" w:cs="Times New Roman"/>
          <w:sz w:val="24"/>
          <w:szCs w:val="24"/>
          <w:lang w:val="ru-RU"/>
        </w:rPr>
        <w:t>Устанавливается, что ведомственные планы мероприятий по снижению производственного травматизма должны быть согласованы с Минтрудом России до 17 мая 2018 года.</w:t>
      </w:r>
    </w:p>
    <w:p w14:paraId="2769BBF1" w14:textId="77777777" w:rsidR="003F0A7D" w:rsidRPr="003F0A7D" w:rsidRDefault="003F0A7D" w:rsidP="003F0A7D">
      <w:pPr>
        <w:spacing w:after="0" w:line="240" w:lineRule="auto"/>
        <w:jc w:val="both"/>
        <w:rPr>
          <w:rFonts w:ascii="Times New Roman" w:hAnsi="Times New Roman" w:cs="Times New Roman"/>
          <w:sz w:val="24"/>
          <w:szCs w:val="24"/>
          <w:lang w:val="ru-RU"/>
        </w:rPr>
      </w:pPr>
    </w:p>
    <w:p w14:paraId="216A3DD8" w14:textId="77777777" w:rsidR="00CD1981" w:rsidRPr="00CD1981" w:rsidRDefault="00CD1981" w:rsidP="00CD1981">
      <w:pPr>
        <w:jc w:val="both"/>
        <w:rPr>
          <w:rFonts w:ascii="Times New Roman" w:hAnsi="Times New Roman" w:cs="Times New Roman"/>
          <w:sz w:val="24"/>
          <w:szCs w:val="24"/>
          <w:lang w:val="ru-RU"/>
        </w:rPr>
      </w:pPr>
    </w:p>
    <w:sectPr w:rsidR="00CD1981" w:rsidRPr="00CD1981">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700"/>
    <w:rsid w:val="00046233"/>
    <w:rsid w:val="000D1C37"/>
    <w:rsid w:val="00161A8A"/>
    <w:rsid w:val="00276506"/>
    <w:rsid w:val="003D137F"/>
    <w:rsid w:val="003F0A7D"/>
    <w:rsid w:val="00536700"/>
    <w:rsid w:val="00753C82"/>
    <w:rsid w:val="00796943"/>
    <w:rsid w:val="00992EDE"/>
    <w:rsid w:val="00B537E1"/>
    <w:rsid w:val="00B62E26"/>
    <w:rsid w:val="00C722F7"/>
    <w:rsid w:val="00CD1981"/>
    <w:rsid w:val="00D20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7B1BD"/>
  <w15:chartTrackingRefBased/>
  <w15:docId w15:val="{AE07671F-C42C-4F9E-8799-A3E7799ED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9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D19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5</Pages>
  <Words>1607</Words>
  <Characters>9161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User9</cp:lastModifiedBy>
  <cp:revision>10</cp:revision>
  <cp:lastPrinted>2018-04-18T09:11:00Z</cp:lastPrinted>
  <dcterms:created xsi:type="dcterms:W3CDTF">2018-01-13T13:35:00Z</dcterms:created>
  <dcterms:modified xsi:type="dcterms:W3CDTF">2018-07-12T08:37:00Z</dcterms:modified>
</cp:coreProperties>
</file>