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D9C" w:rsidRPr="00392D17" w:rsidRDefault="00486D9C" w:rsidP="00392D17">
      <w:pPr>
        <w:spacing w:after="0" w:line="240" w:lineRule="auto"/>
        <w:jc w:val="center"/>
        <w:rPr>
          <w:rFonts w:ascii="Times New Roman" w:hAnsi="Times New Roman" w:cs="Times New Roman"/>
          <w:b/>
          <w:sz w:val="24"/>
          <w:szCs w:val="24"/>
          <w:lang w:val="ru-RU"/>
        </w:rPr>
      </w:pPr>
    </w:p>
    <w:p w:rsidR="00486D9C" w:rsidRPr="00392D17" w:rsidRDefault="00486D9C" w:rsidP="00392D17">
      <w:pPr>
        <w:spacing w:after="0" w:line="240" w:lineRule="auto"/>
        <w:jc w:val="center"/>
        <w:rPr>
          <w:rFonts w:ascii="Times New Roman" w:hAnsi="Times New Roman" w:cs="Times New Roman"/>
          <w:b/>
          <w:sz w:val="24"/>
          <w:szCs w:val="24"/>
          <w:lang w:val="ru-RU"/>
        </w:rPr>
      </w:pPr>
      <w:r w:rsidRPr="00392D17">
        <w:rPr>
          <w:rFonts w:ascii="Times New Roman" w:hAnsi="Times New Roman" w:cs="Times New Roman"/>
          <w:b/>
          <w:sz w:val="24"/>
          <w:szCs w:val="24"/>
          <w:lang w:val="ru-RU"/>
        </w:rPr>
        <w:t>Руководство по соблюдению обязательных требований,</w:t>
      </w:r>
    </w:p>
    <w:p w:rsidR="00486D9C" w:rsidRPr="00392D17" w:rsidRDefault="00486D9C" w:rsidP="00392D17">
      <w:pPr>
        <w:spacing w:after="0" w:line="240" w:lineRule="auto"/>
        <w:jc w:val="center"/>
        <w:rPr>
          <w:rFonts w:ascii="Times New Roman" w:hAnsi="Times New Roman" w:cs="Times New Roman"/>
          <w:b/>
          <w:sz w:val="24"/>
          <w:szCs w:val="24"/>
          <w:lang w:val="ru-RU"/>
        </w:rPr>
      </w:pPr>
      <w:r w:rsidRPr="00392D17">
        <w:rPr>
          <w:rFonts w:ascii="Times New Roman" w:hAnsi="Times New Roman" w:cs="Times New Roman"/>
          <w:b/>
          <w:sz w:val="24"/>
          <w:szCs w:val="24"/>
          <w:lang w:val="ru-RU"/>
        </w:rPr>
        <w:t xml:space="preserve">дающим </w:t>
      </w:r>
      <w:r w:rsidR="00392D17" w:rsidRPr="00392D17">
        <w:rPr>
          <w:rFonts w:ascii="Times New Roman" w:hAnsi="Times New Roman" w:cs="Times New Roman"/>
          <w:b/>
          <w:sz w:val="24"/>
          <w:szCs w:val="24"/>
          <w:lang w:val="ru-RU"/>
        </w:rPr>
        <w:t>разъяснение, какое</w:t>
      </w:r>
      <w:r w:rsidRPr="00392D17">
        <w:rPr>
          <w:rFonts w:ascii="Times New Roman" w:hAnsi="Times New Roman" w:cs="Times New Roman"/>
          <w:b/>
          <w:sz w:val="24"/>
          <w:szCs w:val="24"/>
          <w:lang w:val="ru-RU"/>
        </w:rPr>
        <w:t xml:space="preserve"> поведение является правомерным,</w:t>
      </w:r>
    </w:p>
    <w:p w:rsidR="00486D9C" w:rsidRPr="00392D17" w:rsidRDefault="00486D9C" w:rsidP="00392D17">
      <w:pPr>
        <w:spacing w:after="0" w:line="240" w:lineRule="auto"/>
        <w:jc w:val="center"/>
        <w:rPr>
          <w:rFonts w:ascii="Times New Roman" w:hAnsi="Times New Roman" w:cs="Times New Roman"/>
          <w:b/>
          <w:sz w:val="24"/>
          <w:szCs w:val="24"/>
          <w:lang w:val="ru-RU"/>
        </w:rPr>
      </w:pPr>
      <w:r w:rsidRPr="00392D17">
        <w:rPr>
          <w:rFonts w:ascii="Times New Roman" w:hAnsi="Times New Roman" w:cs="Times New Roman"/>
          <w:b/>
          <w:sz w:val="24"/>
          <w:szCs w:val="24"/>
          <w:lang w:val="ru-RU"/>
        </w:rPr>
        <w:t>а также разъяснение новых требований нормативных правовых актов, необходимых для их реализации организационных,</w:t>
      </w:r>
    </w:p>
    <w:p w:rsidR="00486D9C" w:rsidRDefault="00486D9C" w:rsidP="00392D17">
      <w:pPr>
        <w:spacing w:after="0" w:line="240" w:lineRule="auto"/>
        <w:jc w:val="center"/>
        <w:rPr>
          <w:rFonts w:ascii="Times New Roman" w:hAnsi="Times New Roman" w:cs="Times New Roman"/>
          <w:b/>
          <w:sz w:val="24"/>
          <w:szCs w:val="24"/>
          <w:lang w:val="ru-RU"/>
        </w:rPr>
      </w:pPr>
      <w:r w:rsidRPr="00392D17">
        <w:rPr>
          <w:rFonts w:ascii="Times New Roman" w:hAnsi="Times New Roman" w:cs="Times New Roman"/>
          <w:b/>
          <w:sz w:val="24"/>
          <w:szCs w:val="24"/>
          <w:lang w:val="ru-RU"/>
        </w:rPr>
        <w:t>технических мероприятий</w:t>
      </w:r>
    </w:p>
    <w:p w:rsidR="00622904" w:rsidRPr="00622904" w:rsidRDefault="00622904" w:rsidP="00392D17">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Государственной инспекции труда в Архангельской области и Ненецком автономном </w:t>
      </w:r>
      <w:proofErr w:type="gramStart"/>
      <w:r>
        <w:rPr>
          <w:rFonts w:ascii="Times New Roman" w:hAnsi="Times New Roman" w:cs="Times New Roman"/>
          <w:b/>
          <w:sz w:val="24"/>
          <w:szCs w:val="24"/>
          <w:lang w:val="ru-RU"/>
        </w:rPr>
        <w:t>округе  за</w:t>
      </w:r>
      <w:proofErr w:type="gramEnd"/>
      <w:r>
        <w:rPr>
          <w:rFonts w:ascii="Times New Roman" w:hAnsi="Times New Roman" w:cs="Times New Roman"/>
          <w:b/>
          <w:sz w:val="24"/>
          <w:szCs w:val="24"/>
          <w:lang w:val="ru-RU"/>
        </w:rPr>
        <w:t xml:space="preserve"> </w:t>
      </w:r>
      <w:r>
        <w:rPr>
          <w:rFonts w:ascii="Times New Roman" w:hAnsi="Times New Roman" w:cs="Times New Roman"/>
          <w:b/>
          <w:sz w:val="24"/>
          <w:szCs w:val="24"/>
        </w:rPr>
        <w:t>III</w:t>
      </w:r>
      <w:r>
        <w:rPr>
          <w:rFonts w:ascii="Times New Roman" w:hAnsi="Times New Roman" w:cs="Times New Roman"/>
          <w:b/>
          <w:sz w:val="24"/>
          <w:szCs w:val="24"/>
          <w:lang w:val="ru-RU"/>
        </w:rPr>
        <w:t xml:space="preserve"> квартал 2017 года</w:t>
      </w:r>
    </w:p>
    <w:p w:rsidR="00486D9C" w:rsidRPr="00392D17" w:rsidRDefault="00486D9C" w:rsidP="00392D17">
      <w:pPr>
        <w:spacing w:after="0" w:line="240" w:lineRule="auto"/>
        <w:rPr>
          <w:rFonts w:ascii="Times New Roman" w:hAnsi="Times New Roman" w:cs="Times New Roman"/>
          <w:sz w:val="24"/>
          <w:szCs w:val="24"/>
          <w:lang w:val="ru-RU"/>
        </w:rPr>
      </w:pP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392D17">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392D17" w:rsidRDefault="00486D9C" w:rsidP="00392D17">
      <w:pPr>
        <w:spacing w:after="0" w:line="240" w:lineRule="auto"/>
        <w:jc w:val="center"/>
        <w:rPr>
          <w:rFonts w:ascii="Times New Roman" w:hAnsi="Times New Roman" w:cs="Times New Roman"/>
          <w:b/>
          <w:sz w:val="24"/>
          <w:szCs w:val="24"/>
          <w:lang w:val="ru-RU"/>
        </w:rPr>
      </w:pPr>
      <w:r w:rsidRPr="00392D17">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rPr>
        <w:t>I</w:t>
      </w:r>
      <w:r w:rsidRPr="00392D17">
        <w:rPr>
          <w:rFonts w:ascii="Times New Roman" w:hAnsi="Times New Roman" w:cs="Times New Roman"/>
          <w:sz w:val="24"/>
          <w:szCs w:val="24"/>
          <w:lang w:val="ru-RU"/>
        </w:rPr>
        <w:t>. Разъяснение неоднозначных или не ясных для подконтрольных лиц обязательных требований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w:t>
      </w:r>
      <w:r w:rsidRPr="00392D17">
        <w:rPr>
          <w:rFonts w:ascii="Times New Roman" w:hAnsi="Times New Roman" w:cs="Times New Roman"/>
          <w:sz w:val="24"/>
          <w:szCs w:val="24"/>
          <w:lang w:val="ru-RU"/>
        </w:rPr>
        <w:lastRenderedPageBreak/>
        <w:t xml:space="preserve">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1.1. Разъяснение новых требований нормативно-правовых актов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392D17" w:rsidRDefault="00392D17" w:rsidP="00392D17">
      <w:pPr>
        <w:spacing w:after="0" w:line="240" w:lineRule="auto"/>
        <w:jc w:val="center"/>
        <w:rPr>
          <w:rFonts w:ascii="Times New Roman" w:hAnsi="Times New Roman" w:cs="Times New Roman"/>
          <w:b/>
          <w:sz w:val="24"/>
          <w:szCs w:val="24"/>
          <w:lang w:val="ru-RU"/>
        </w:rPr>
      </w:pPr>
      <w:r w:rsidRPr="00392D17">
        <w:rPr>
          <w:rFonts w:ascii="Times New Roman" w:hAnsi="Times New Roman" w:cs="Times New Roman"/>
          <w:b/>
          <w:sz w:val="24"/>
          <w:szCs w:val="24"/>
          <w:lang w:val="ru-RU"/>
        </w:rPr>
        <w:t>ИЗМЕННЕНИЯ ВНЕСЕННЫЕ В ТРУДОВОЙ КОДЕКС РФ</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392D17" w:rsidRDefault="00392D17" w:rsidP="00392D1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Федеральным</w:t>
      </w:r>
      <w:r w:rsidRPr="00392D17">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ом</w:t>
      </w:r>
      <w:r w:rsidRPr="00392D17">
        <w:rPr>
          <w:rFonts w:ascii="Times New Roman" w:hAnsi="Times New Roman" w:cs="Times New Roman"/>
          <w:sz w:val="24"/>
          <w:szCs w:val="24"/>
          <w:lang w:val="ru-RU"/>
        </w:rPr>
        <w:t xml:space="preserve"> от 18 июня 2017 г. № 125-</w:t>
      </w:r>
      <w:r w:rsidR="00622904">
        <w:rPr>
          <w:rFonts w:ascii="Times New Roman" w:hAnsi="Times New Roman" w:cs="Times New Roman"/>
          <w:sz w:val="24"/>
          <w:szCs w:val="24"/>
          <w:lang w:val="ru-RU"/>
        </w:rPr>
        <w:t>ФЗ «</w:t>
      </w:r>
      <w:r w:rsidR="00736956" w:rsidRPr="00736956">
        <w:rPr>
          <w:rFonts w:ascii="Times New Roman" w:hAnsi="Times New Roman" w:cs="Times New Roman"/>
          <w:sz w:val="24"/>
          <w:szCs w:val="24"/>
          <w:lang w:val="ru-RU"/>
        </w:rPr>
        <w:t>О внесении изменений в Трудовой кодекс Российской Федерации"</w:t>
      </w:r>
      <w:r w:rsidR="00736956">
        <w:rPr>
          <w:rFonts w:ascii="Times New Roman" w:hAnsi="Times New Roman" w:cs="Times New Roman"/>
          <w:sz w:val="24"/>
          <w:szCs w:val="24"/>
          <w:lang w:val="ru-RU"/>
        </w:rPr>
        <w:t xml:space="preserve"> в 2017 году были</w:t>
      </w:r>
      <w:r w:rsidR="00486D9C" w:rsidRPr="00392D17">
        <w:rPr>
          <w:rFonts w:ascii="Times New Roman" w:hAnsi="Times New Roman" w:cs="Times New Roman"/>
          <w:sz w:val="24"/>
          <w:szCs w:val="24"/>
          <w:lang w:val="ru-RU"/>
        </w:rPr>
        <w:t xml:space="preserve"> </w:t>
      </w:r>
      <w:r w:rsidR="00622904" w:rsidRPr="00392D17">
        <w:rPr>
          <w:rFonts w:ascii="Times New Roman" w:hAnsi="Times New Roman" w:cs="Times New Roman"/>
          <w:sz w:val="24"/>
          <w:szCs w:val="24"/>
          <w:lang w:val="ru-RU"/>
        </w:rPr>
        <w:t>внесен</w:t>
      </w:r>
      <w:r w:rsidR="00622904">
        <w:rPr>
          <w:rFonts w:ascii="Times New Roman" w:hAnsi="Times New Roman" w:cs="Times New Roman"/>
          <w:sz w:val="24"/>
          <w:szCs w:val="24"/>
          <w:lang w:val="ru-RU"/>
        </w:rPr>
        <w:t>ы</w:t>
      </w:r>
      <w:r w:rsidR="00622904" w:rsidRPr="00392D17">
        <w:rPr>
          <w:rFonts w:ascii="Times New Roman" w:hAnsi="Times New Roman" w:cs="Times New Roman"/>
          <w:sz w:val="24"/>
          <w:szCs w:val="24"/>
          <w:lang w:val="ru-RU"/>
        </w:rPr>
        <w:t xml:space="preserve"> </w:t>
      </w:r>
      <w:r w:rsidR="00622904">
        <w:rPr>
          <w:rFonts w:ascii="Times New Roman" w:hAnsi="Times New Roman" w:cs="Times New Roman"/>
          <w:sz w:val="24"/>
          <w:szCs w:val="24"/>
          <w:lang w:val="ru-RU"/>
        </w:rPr>
        <w:t>изменения</w:t>
      </w:r>
      <w:r w:rsidR="00736956">
        <w:rPr>
          <w:rFonts w:ascii="Times New Roman" w:hAnsi="Times New Roman" w:cs="Times New Roman"/>
          <w:sz w:val="24"/>
          <w:szCs w:val="24"/>
          <w:lang w:val="ru-RU"/>
        </w:rPr>
        <w:t xml:space="preserve"> в Трудовой кодекс РФ </w:t>
      </w:r>
      <w:r w:rsidR="00486D9C" w:rsidRPr="00392D17">
        <w:rPr>
          <w:rFonts w:ascii="Times New Roman" w:hAnsi="Times New Roman" w:cs="Times New Roman"/>
          <w:sz w:val="24"/>
          <w:szCs w:val="24"/>
          <w:lang w:val="ru-RU"/>
        </w:rPr>
        <w:t>в отношении режима неполного рабочего времени, оплаты сверхурочной работы и т. д.</w:t>
      </w:r>
      <w:r w:rsidR="00736956">
        <w:rPr>
          <w:rFonts w:ascii="Times New Roman" w:hAnsi="Times New Roman" w:cs="Times New Roman"/>
          <w:sz w:val="24"/>
          <w:szCs w:val="24"/>
          <w:lang w:val="ru-RU"/>
        </w:rPr>
        <w:t xml:space="preserve"> (ст. </w:t>
      </w:r>
      <w:r w:rsidR="00486D9C" w:rsidRPr="00392D17">
        <w:rPr>
          <w:rFonts w:ascii="Times New Roman" w:hAnsi="Times New Roman" w:cs="Times New Roman"/>
          <w:sz w:val="24"/>
          <w:szCs w:val="24"/>
          <w:lang w:val="ru-RU"/>
        </w:rPr>
        <w:t>93</w:t>
      </w:r>
      <w:r w:rsidR="00736956">
        <w:rPr>
          <w:rFonts w:ascii="Times New Roman" w:hAnsi="Times New Roman" w:cs="Times New Roman"/>
          <w:sz w:val="24"/>
          <w:szCs w:val="24"/>
          <w:lang w:val="ru-RU"/>
        </w:rPr>
        <w:t>, 101, 108, 152, 153, 279 ТК РФ).</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392D17" w:rsidRDefault="00622904" w:rsidP="00392D1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Та</w:t>
      </w:r>
      <w:r w:rsidR="00557973">
        <w:rPr>
          <w:rFonts w:ascii="Times New Roman" w:hAnsi="Times New Roman" w:cs="Times New Roman"/>
          <w:sz w:val="24"/>
          <w:szCs w:val="24"/>
          <w:lang w:val="ru-RU"/>
        </w:rPr>
        <w:t>к, теперь в соответствии с новой редакцией ст. 93 ТК РФ п</w:t>
      </w:r>
      <w:r w:rsidR="00486D9C" w:rsidRPr="00392D17">
        <w:rPr>
          <w:rFonts w:ascii="Times New Roman" w:hAnsi="Times New Roman" w:cs="Times New Roman"/>
          <w:sz w:val="24"/>
          <w:szCs w:val="24"/>
          <w:lang w:val="ru-RU"/>
        </w:rPr>
        <w:t>о соглашению сторон разрешили устанавливать одновременно и неполный рабочий день, и неполную рабочую неделю. А также делить рабочий день на части (ст. 93 ТК РФ). Например, работать три часа в первой половине дня и три часа во второй.</w:t>
      </w:r>
    </w:p>
    <w:p w:rsidR="00486D9C" w:rsidRPr="00392D17" w:rsidRDefault="00486D9C" w:rsidP="00557973">
      <w:pPr>
        <w:spacing w:after="0" w:line="240" w:lineRule="auto"/>
        <w:ind w:left="720" w:firstLine="720"/>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Раньше кодекс разрешал сокращать либо рабочий день, либо рабочую неделю – но не одновременно. И не предусматривал возможность разбить рабочий день на части.</w:t>
      </w:r>
    </w:p>
    <w:p w:rsidR="00486D9C" w:rsidRPr="00392D17" w:rsidRDefault="00486D9C" w:rsidP="00557973">
      <w:pPr>
        <w:spacing w:after="0" w:line="240" w:lineRule="auto"/>
        <w:ind w:firstLine="720"/>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Уточнены также права льготных категорий - беременных женщин; родителей (опекунов, попечителей) ребенка до 14 лет или ребенка-инвалида до 18 лет; работников, которые ухаживают за больным членом семьи. Работодатель обязан предоставить таким сотрудникам по их просьбе режим неполного рабочего времени с удобным графиком работы. То есть учесть пожелания работника о времени начала и окончания рабочего дня, перерыва и т. д., исходя из условий производства. </w:t>
      </w:r>
      <w:r w:rsidR="00557973" w:rsidRPr="00392D17">
        <w:rPr>
          <w:rFonts w:ascii="Times New Roman" w:hAnsi="Times New Roman" w:cs="Times New Roman"/>
          <w:sz w:val="24"/>
          <w:szCs w:val="24"/>
          <w:lang w:val="ru-RU"/>
        </w:rPr>
        <w:t>Для этого работника</w:t>
      </w:r>
      <w:r w:rsidRPr="00392D17">
        <w:rPr>
          <w:rFonts w:ascii="Times New Roman" w:hAnsi="Times New Roman" w:cs="Times New Roman"/>
          <w:sz w:val="24"/>
          <w:szCs w:val="24"/>
          <w:lang w:val="ru-RU"/>
        </w:rPr>
        <w:t xml:space="preserve"> необходимо написать заявление и указать в нем время работы, график, перерыв и т. д. – все подробности. </w:t>
      </w:r>
    </w:p>
    <w:p w:rsidR="00486D9C" w:rsidRPr="00392D17" w:rsidRDefault="00486D9C" w:rsidP="00557973">
      <w:pPr>
        <w:spacing w:after="0" w:line="240" w:lineRule="auto"/>
        <w:ind w:firstLine="720"/>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Неполное рабочее время льготникам устанавливается на удобный для них срок, но не больше чем на период, пока есть обстоятельства, позволяющие обязательно установить им режим неполного рабочего времени.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Прежде эти работники тоже имели право на сокращенный рабочий день, но не могли выбирать график работы. Сейчас у них есть такое право, и работодатель обязан это учитывать.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Остальные работники тоже могут попросить неполный рабочий день и удобный график. Но выполнять такую просьбу работодатель не обязан. Здесь все решается по соглашению сторон.</w:t>
      </w:r>
    </w:p>
    <w:p w:rsidR="00486D9C" w:rsidRPr="00392D17" w:rsidRDefault="00557973" w:rsidP="00557973">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Согласно ст. 108 ТК РФ в новой редакции </w:t>
      </w:r>
      <w:r w:rsidR="00486D9C" w:rsidRPr="00392D17">
        <w:rPr>
          <w:rFonts w:ascii="Times New Roman" w:hAnsi="Times New Roman" w:cs="Times New Roman"/>
          <w:sz w:val="24"/>
          <w:szCs w:val="24"/>
          <w:lang w:val="ru-RU"/>
        </w:rPr>
        <w:t>работникам, которые работают не больше четырех часов в день, перерыв на о</w:t>
      </w:r>
      <w:r>
        <w:rPr>
          <w:rFonts w:ascii="Times New Roman" w:hAnsi="Times New Roman" w:cs="Times New Roman"/>
          <w:sz w:val="24"/>
          <w:szCs w:val="24"/>
          <w:lang w:val="ru-RU"/>
        </w:rPr>
        <w:t xml:space="preserve">бед можно не предоставлять </w:t>
      </w:r>
      <w:r w:rsidRPr="00392D17">
        <w:rPr>
          <w:rFonts w:ascii="Times New Roman" w:hAnsi="Times New Roman" w:cs="Times New Roman"/>
          <w:sz w:val="24"/>
          <w:szCs w:val="24"/>
          <w:lang w:val="ru-RU"/>
        </w:rPr>
        <w:t>(</w:t>
      </w:r>
      <w:r w:rsidR="00486D9C" w:rsidRPr="00392D17">
        <w:rPr>
          <w:rFonts w:ascii="Times New Roman" w:hAnsi="Times New Roman" w:cs="Times New Roman"/>
          <w:sz w:val="24"/>
          <w:szCs w:val="24"/>
          <w:lang w:val="ru-RU"/>
        </w:rPr>
        <w:t xml:space="preserve">ст. 108 ТК РФ).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Раньше перерыв не зависел от продолжительности рабочего дня.</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Для всех работников, у которых рабочий день больше четырех часов, перерыв на обед обязателен (конкретную продолжительность устанавливают в Правилах трудового распорядка или по соглашению сторон в трудовом договоре). Отменить перерыв этим работникам работодатель не вправе, даже по их заявлению. </w:t>
      </w:r>
    </w:p>
    <w:p w:rsidR="00486D9C" w:rsidRPr="00392D17" w:rsidRDefault="00486D9C" w:rsidP="00557973">
      <w:pPr>
        <w:spacing w:after="0" w:line="240" w:lineRule="auto"/>
        <w:ind w:firstLine="720"/>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Следующая новация - при неполном рабочем времени у работника может быть ненормированный рабочий день. Это возможно, только если по соглашению сторон работнику установили неполную рабочую неделю, но с полным рабочим днем или сменой (ст. 101 ТК РФ).</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Раньше такой нормы не было - кодекс не запрещал одновременно устанавливать неполный и ненормированный рабочий день.</w:t>
      </w:r>
    </w:p>
    <w:p w:rsidR="00486D9C" w:rsidRPr="00392D17" w:rsidRDefault="00557973" w:rsidP="00392D1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Теперь ст. 152 ТК РФ уточнение</w:t>
      </w:r>
      <w:r w:rsidR="00486D9C" w:rsidRPr="00392D17">
        <w:rPr>
          <w:rFonts w:ascii="Times New Roman" w:hAnsi="Times New Roman" w:cs="Times New Roman"/>
          <w:sz w:val="24"/>
          <w:szCs w:val="24"/>
          <w:lang w:val="ru-RU"/>
        </w:rPr>
        <w:t>, как платить за сверхурочные часы, если работник трудится в выходной или праздник. Второй раз повышенную плату за эти часы начислять не надо.</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В рабочие дни время переработки (сверхурочные часы) оплачивают в повышенном размере - за первые два часа работы не менее чем в полуторном, за последующие часы - не менее чем в двойном размере.</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Если сотрудник работает сверх нормы рабочего времени в выходные и праздничные дни, дополнительно сверхурочную работу не оплачивают (ст. 152 ТК РФ). За эти дни он и так получит не менее чем двойную оплату либо дополнительный день отдыха (ст. 153 ТК РФ).</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lastRenderedPageBreak/>
        <w:t>Поэтому сверхурочные часы в выходные и праздники по правилам сверхурочных не оплачивают. Раньше в ТК была неясность, теперь ее устранили.</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557973" w:rsidRDefault="00486D9C" w:rsidP="00557973">
      <w:pPr>
        <w:spacing w:after="0" w:line="240" w:lineRule="auto"/>
        <w:jc w:val="center"/>
        <w:rPr>
          <w:rFonts w:ascii="Times New Roman" w:hAnsi="Times New Roman" w:cs="Times New Roman"/>
          <w:b/>
          <w:sz w:val="24"/>
          <w:szCs w:val="24"/>
          <w:lang w:val="ru-RU"/>
        </w:rPr>
      </w:pPr>
      <w:r w:rsidRPr="00557973">
        <w:rPr>
          <w:rFonts w:ascii="Times New Roman" w:hAnsi="Times New Roman" w:cs="Times New Roman"/>
          <w:b/>
          <w:sz w:val="24"/>
          <w:szCs w:val="24"/>
          <w:lang w:val="ru-RU"/>
        </w:rPr>
        <w:t>ПРОФЕССИОНАЛЬНЫЕ СТАНДАРТЫ</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 </w:t>
      </w:r>
      <w:r w:rsidRPr="00392D17">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 </w:t>
      </w:r>
      <w:r w:rsidRPr="00392D17">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w:t>
      </w:r>
      <w:r w:rsidRPr="00392D17">
        <w:rPr>
          <w:rFonts w:ascii="Times New Roman" w:hAnsi="Times New Roman" w:cs="Times New Roman"/>
          <w:sz w:val="24"/>
          <w:szCs w:val="24"/>
        </w:rPr>
        <w:t>http</w:t>
      </w:r>
      <w:r w:rsidRPr="00392D17">
        <w:rPr>
          <w:rFonts w:ascii="Times New Roman" w:hAnsi="Times New Roman" w:cs="Times New Roman"/>
          <w:sz w:val="24"/>
          <w:szCs w:val="24"/>
          <w:lang w:val="ru-RU"/>
        </w:rPr>
        <w:t>://</w:t>
      </w:r>
      <w:proofErr w:type="spellStart"/>
      <w:r w:rsidRPr="00392D17">
        <w:rPr>
          <w:rFonts w:ascii="Times New Roman" w:hAnsi="Times New Roman" w:cs="Times New Roman"/>
          <w:sz w:val="24"/>
          <w:szCs w:val="24"/>
        </w:rPr>
        <w:t>profstandart</w:t>
      </w:r>
      <w:proofErr w:type="spellEnd"/>
      <w:r w:rsidRPr="00392D17">
        <w:rPr>
          <w:rFonts w:ascii="Times New Roman" w:hAnsi="Times New Roman" w:cs="Times New Roman"/>
          <w:sz w:val="24"/>
          <w:szCs w:val="24"/>
          <w:lang w:val="ru-RU"/>
        </w:rPr>
        <w:t>.</w:t>
      </w:r>
      <w:proofErr w:type="spellStart"/>
      <w:r w:rsidRPr="00392D17">
        <w:rPr>
          <w:rFonts w:ascii="Times New Roman" w:hAnsi="Times New Roman" w:cs="Times New Roman"/>
          <w:sz w:val="24"/>
          <w:szCs w:val="24"/>
        </w:rPr>
        <w:t>rosmintrud</w:t>
      </w:r>
      <w:proofErr w:type="spellEnd"/>
      <w:r w:rsidRPr="00392D17">
        <w:rPr>
          <w:rFonts w:ascii="Times New Roman" w:hAnsi="Times New Roman" w:cs="Times New Roman"/>
          <w:sz w:val="24"/>
          <w:szCs w:val="24"/>
          <w:lang w:val="ru-RU"/>
        </w:rPr>
        <w:t>.</w:t>
      </w:r>
      <w:proofErr w:type="spellStart"/>
      <w:r w:rsidRPr="00392D17">
        <w:rPr>
          <w:rFonts w:ascii="Times New Roman" w:hAnsi="Times New Roman" w:cs="Times New Roman"/>
          <w:sz w:val="24"/>
          <w:szCs w:val="24"/>
        </w:rPr>
        <w:t>ru</w:t>
      </w:r>
      <w:proofErr w:type="spellEnd"/>
      <w:r w:rsidRPr="00392D17">
        <w:rPr>
          <w:rFonts w:ascii="Times New Roman" w:hAnsi="Times New Roman" w:cs="Times New Roman"/>
          <w:sz w:val="24"/>
          <w:szCs w:val="24"/>
          <w:lang w:val="ru-RU"/>
        </w:rPr>
        <w:t xml:space="preserve">.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 xml:space="preserve"> 23.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lastRenderedPageBreak/>
        <w:tab/>
        <w:t>Примером установления таких требований Трудовым кодексом является статья 330.2 ТК РФ, согласно которой: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Примером установления таких требований иным федеральным законом является ч. 6 ст. 8 Федерального закона от 05.04.2013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а) список профессиональных стандартов, подлежащих применению;</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в) этапы применения профессиональных стандартов;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lastRenderedPageBreak/>
        <w:t>•</w:t>
      </w:r>
      <w:r w:rsidRPr="00392D17">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Вступление в силу профессиональных стандартов не является основанием для увольнения работников</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Вступающий в силу с 1 января 2017 года Федеральный закон от 03.07.2016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 xml:space="preserve">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557973" w:rsidRDefault="00486D9C" w:rsidP="00557973">
      <w:pPr>
        <w:spacing w:after="0" w:line="240" w:lineRule="auto"/>
        <w:jc w:val="center"/>
        <w:rPr>
          <w:rFonts w:ascii="Times New Roman" w:hAnsi="Times New Roman" w:cs="Times New Roman"/>
          <w:b/>
          <w:sz w:val="24"/>
          <w:szCs w:val="24"/>
          <w:lang w:val="ru-RU"/>
        </w:rPr>
      </w:pPr>
      <w:bookmarkStart w:id="0" w:name="_GoBack"/>
      <w:r w:rsidRPr="00557973">
        <w:rPr>
          <w:rFonts w:ascii="Times New Roman" w:hAnsi="Times New Roman" w:cs="Times New Roman"/>
          <w:b/>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bookmarkEnd w:id="0"/>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lastRenderedPageBreak/>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беременных женщин;</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женщин, имеющих ребенка в возрасте до 3 лет;</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 xml:space="preserve">других лиц, воспитывающих указанных детей без матери;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Несоответствие работника требованиям профессионального </w:t>
      </w:r>
      <w:proofErr w:type="gramStart"/>
      <w:r w:rsidRPr="00392D17">
        <w:rPr>
          <w:rFonts w:ascii="Times New Roman" w:hAnsi="Times New Roman" w:cs="Times New Roman"/>
          <w:sz w:val="24"/>
          <w:szCs w:val="24"/>
          <w:lang w:val="ru-RU"/>
        </w:rPr>
        <w:t>стандарта  является</w:t>
      </w:r>
      <w:proofErr w:type="gramEnd"/>
      <w:r w:rsidRPr="00392D17">
        <w:rPr>
          <w:rFonts w:ascii="Times New Roman" w:hAnsi="Times New Roman" w:cs="Times New Roman"/>
          <w:sz w:val="24"/>
          <w:szCs w:val="24"/>
          <w:lang w:val="ru-RU"/>
        </w:rPr>
        <w:t xml:space="preserve">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Порядок проведения аттестации некоторых категорий работников устанавливается нормативными правовыми актами, </w:t>
      </w:r>
      <w:proofErr w:type="gramStart"/>
      <w:r w:rsidRPr="00392D17">
        <w:rPr>
          <w:rFonts w:ascii="Times New Roman" w:hAnsi="Times New Roman" w:cs="Times New Roman"/>
          <w:sz w:val="24"/>
          <w:szCs w:val="24"/>
          <w:lang w:val="ru-RU"/>
        </w:rPr>
        <w:t>например</w:t>
      </w:r>
      <w:proofErr w:type="gramEnd"/>
      <w:r w:rsidRPr="00392D17">
        <w:rPr>
          <w:rFonts w:ascii="Times New Roman" w:hAnsi="Times New Roman" w:cs="Times New Roman"/>
          <w:sz w:val="24"/>
          <w:szCs w:val="24"/>
          <w:lang w:val="ru-RU"/>
        </w:rPr>
        <w:t>:</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 xml:space="preserve">для работников сил обеспечения транспортной безопасности - постановлением Правительства РФ, принимаемым на основании норм Федерального закона от 09.02.2007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 xml:space="preserve"> 16-ФЗ "О транспортной безопасности";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 xml:space="preserve">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151-ФЗ "Об аварийно-спасательных службах и статусе спасателей";</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 xml:space="preserve">для педагогических работников - приказами Министерства образования и науки России, принимаемыми на основании норм Федерального закона от 29.12.2012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 xml:space="preserve"> 273-ФЗ "Об образовании в Российской Федерации";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r>
      <w:proofErr w:type="gramStart"/>
      <w:r w:rsidRPr="00392D17">
        <w:rPr>
          <w:rFonts w:ascii="Times New Roman" w:hAnsi="Times New Roman" w:cs="Times New Roman"/>
          <w:sz w:val="24"/>
          <w:szCs w:val="24"/>
          <w:lang w:val="ru-RU"/>
        </w:rPr>
        <w:t>При этом причиной увольнения</w:t>
      </w:r>
      <w:proofErr w:type="gramEnd"/>
      <w:r w:rsidRPr="00392D17">
        <w:rPr>
          <w:rFonts w:ascii="Times New Roman" w:hAnsi="Times New Roman" w:cs="Times New Roman"/>
          <w:sz w:val="24"/>
          <w:szCs w:val="24"/>
          <w:lang w:val="ru-RU"/>
        </w:rPr>
        <w:t xml:space="preserve"> по рассматриваемому основанию, в том числе, если она послужила единственным поводом принятия соответствующего решения аттестационной </w:t>
      </w:r>
      <w:r w:rsidRPr="00392D17">
        <w:rPr>
          <w:rFonts w:ascii="Times New Roman" w:hAnsi="Times New Roman" w:cs="Times New Roman"/>
          <w:sz w:val="24"/>
          <w:szCs w:val="24"/>
          <w:lang w:val="ru-RU"/>
        </w:rPr>
        <w:lastRenderedPageBreak/>
        <w:t>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При этом работодатель должен предложить работнику как все вакантные должности или работу, соответствующую его квалификации, так и все вакантные </w:t>
      </w:r>
      <w:proofErr w:type="gramStart"/>
      <w:r w:rsidRPr="00392D17">
        <w:rPr>
          <w:rFonts w:ascii="Times New Roman" w:hAnsi="Times New Roman" w:cs="Times New Roman"/>
          <w:sz w:val="24"/>
          <w:szCs w:val="24"/>
          <w:lang w:val="ru-RU"/>
        </w:rPr>
        <w:t>нижестоящие  должности</w:t>
      </w:r>
      <w:proofErr w:type="gramEnd"/>
      <w:r w:rsidRPr="00392D17">
        <w:rPr>
          <w:rFonts w:ascii="Times New Roman" w:hAnsi="Times New Roman" w:cs="Times New Roman"/>
          <w:sz w:val="24"/>
          <w:szCs w:val="24"/>
          <w:lang w:val="ru-RU"/>
        </w:rPr>
        <w:t xml:space="preserve"> или нижеоплачиваемую работу.</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До принятия решения о расторжении трудового договора по рассматриваемому основанию работодателю необходимо запросить: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486D9C" w:rsidRPr="00392D17" w:rsidRDefault="00486D9C" w:rsidP="00392D17">
      <w:pPr>
        <w:spacing w:after="0" w:line="240" w:lineRule="auto"/>
        <w:jc w:val="both"/>
        <w:rPr>
          <w:rFonts w:ascii="Times New Roman" w:hAnsi="Times New Roman" w:cs="Times New Roman"/>
          <w:sz w:val="24"/>
          <w:szCs w:val="24"/>
          <w:lang w:val="ru-RU"/>
        </w:rPr>
      </w:pPr>
    </w:p>
    <w:p w:rsidR="00486D9C" w:rsidRPr="00557973" w:rsidRDefault="00486D9C" w:rsidP="00557973">
      <w:pPr>
        <w:spacing w:after="0" w:line="240" w:lineRule="auto"/>
        <w:jc w:val="center"/>
        <w:rPr>
          <w:rFonts w:ascii="Times New Roman" w:hAnsi="Times New Roman" w:cs="Times New Roman"/>
          <w:b/>
          <w:sz w:val="24"/>
          <w:szCs w:val="24"/>
          <w:lang w:val="ru-RU"/>
        </w:rPr>
      </w:pPr>
      <w:r w:rsidRPr="00557973">
        <w:rPr>
          <w:rFonts w:ascii="Times New Roman" w:hAnsi="Times New Roman" w:cs="Times New Roman"/>
          <w:b/>
          <w:sz w:val="24"/>
          <w:szCs w:val="24"/>
          <w:lang w:val="ru-RU"/>
        </w:rPr>
        <w:t>ОФОРМЛЕНИЕ ПРЕКРАЩЕНИЯ ТРУДОВОГО ДОГОВОРА</w:t>
      </w:r>
    </w:p>
    <w:p w:rsidR="00486D9C" w:rsidRPr="00557973" w:rsidRDefault="00486D9C" w:rsidP="00557973">
      <w:pPr>
        <w:spacing w:after="0" w:line="240" w:lineRule="auto"/>
        <w:jc w:val="center"/>
        <w:rPr>
          <w:rFonts w:ascii="Times New Roman" w:hAnsi="Times New Roman" w:cs="Times New Roman"/>
          <w:b/>
          <w:sz w:val="24"/>
          <w:szCs w:val="24"/>
          <w:lang w:val="ru-RU"/>
        </w:rPr>
      </w:pPr>
      <w:r w:rsidRPr="00557973">
        <w:rPr>
          <w:rFonts w:ascii="Times New Roman" w:hAnsi="Times New Roman" w:cs="Times New Roman"/>
          <w:b/>
          <w:sz w:val="24"/>
          <w:szCs w:val="24"/>
          <w:lang w:val="ru-RU"/>
        </w:rPr>
        <w:t>(СТ. 84.1 ТК РФ)</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lastRenderedPageBreak/>
        <w:tab/>
        <w:t>Трудовое законодательство устанавливает общий порядок оформления прекращения трудового договора.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В день прекращения трудового договора работодатель обязан выдать работнику трудовую книжку.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 </w:t>
      </w:r>
      <w:r w:rsidRPr="00392D17">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w:t>
      </w:r>
      <w:proofErr w:type="gramStart"/>
      <w:r w:rsidRPr="00392D17">
        <w:rPr>
          <w:rFonts w:ascii="Times New Roman" w:hAnsi="Times New Roman" w:cs="Times New Roman"/>
          <w:sz w:val="24"/>
          <w:szCs w:val="24"/>
          <w:lang w:val="ru-RU"/>
        </w:rPr>
        <w:t>например</w:t>
      </w:r>
      <w:proofErr w:type="gramEnd"/>
      <w:r w:rsidRPr="00392D17">
        <w:rPr>
          <w:rFonts w:ascii="Times New Roman" w:hAnsi="Times New Roman" w:cs="Times New Roman"/>
          <w:sz w:val="24"/>
          <w:szCs w:val="24"/>
          <w:lang w:val="ru-RU"/>
        </w:rPr>
        <w:t xml:space="preserve">: "Запись за номером таким-то недействительна, уволен (указывается новая дата и/или формулировка причины)".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w:t>
      </w:r>
      <w:r w:rsidRPr="00392D17">
        <w:rPr>
          <w:rFonts w:ascii="Times New Roman" w:hAnsi="Times New Roman" w:cs="Times New Roman"/>
          <w:sz w:val="24"/>
          <w:szCs w:val="24"/>
          <w:lang w:val="ru-RU"/>
        </w:rPr>
        <w:lastRenderedPageBreak/>
        <w:t xml:space="preserve">заявления работодатель обязан выдать работнику справку о заработке, предусмотренную Федеральным законом от 29.12.2006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 xml:space="preserve"> 255-ФЗ "Об обязательном социальном страховании на случай временной нетрудоспособности и в связи с материнством".</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w:t>
      </w:r>
      <w:r w:rsidRPr="00392D17">
        <w:rPr>
          <w:rFonts w:ascii="Times New Roman" w:hAnsi="Times New Roman" w:cs="Times New Roman"/>
          <w:sz w:val="24"/>
          <w:szCs w:val="24"/>
        </w:rPr>
        <w:t>N</w:t>
      </w:r>
      <w:r w:rsidRPr="00392D17">
        <w:rPr>
          <w:rFonts w:ascii="Times New Roman" w:hAnsi="Times New Roman" w:cs="Times New Roman"/>
          <w:sz w:val="24"/>
          <w:szCs w:val="24"/>
          <w:lang w:val="ru-RU"/>
        </w:rPr>
        <w:t xml:space="preserve"> 182н, и должна содержать информацию:</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Работодатель должен выплатить причитающиеся работнику:</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заработную плату по день увольнения включительно;</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компенсацию за все неиспользованные отпуска;</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w:t>
      </w:r>
      <w:r w:rsidRPr="00392D17">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486D9C" w:rsidRPr="00392D17" w:rsidRDefault="00486D9C" w:rsidP="00392D17">
      <w:pPr>
        <w:spacing w:after="0" w:line="240" w:lineRule="auto"/>
        <w:jc w:val="both"/>
        <w:rPr>
          <w:rFonts w:ascii="Times New Roman" w:hAnsi="Times New Roman" w:cs="Times New Roman"/>
          <w:sz w:val="24"/>
          <w:szCs w:val="24"/>
          <w:lang w:val="ru-RU"/>
        </w:rPr>
      </w:pPr>
      <w:r w:rsidRPr="00392D17">
        <w:rPr>
          <w:rFonts w:ascii="Times New Roman" w:hAnsi="Times New Roman" w:cs="Times New Roman"/>
          <w:sz w:val="24"/>
          <w:szCs w:val="24"/>
          <w:lang w:val="ru-RU"/>
        </w:rPr>
        <w:lastRenderedPageBreak/>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C722F7" w:rsidRPr="00392D17" w:rsidRDefault="00C722F7" w:rsidP="00392D17">
      <w:pPr>
        <w:spacing w:after="0" w:line="240" w:lineRule="auto"/>
        <w:rPr>
          <w:rFonts w:ascii="Times New Roman" w:hAnsi="Times New Roman" w:cs="Times New Roman"/>
          <w:sz w:val="24"/>
          <w:szCs w:val="24"/>
          <w:lang w:val="ru-RU"/>
        </w:rPr>
      </w:pPr>
    </w:p>
    <w:sectPr w:rsidR="00C722F7" w:rsidRPr="00392D1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C61"/>
    <w:rsid w:val="00276506"/>
    <w:rsid w:val="00392D17"/>
    <w:rsid w:val="00486D9C"/>
    <w:rsid w:val="004E3863"/>
    <w:rsid w:val="00542C61"/>
    <w:rsid w:val="00557973"/>
    <w:rsid w:val="00622904"/>
    <w:rsid w:val="00736956"/>
    <w:rsid w:val="00C72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5F5E0"/>
  <w15:chartTrackingRefBased/>
  <w15:docId w15:val="{3E916D6F-2FD1-41D4-B94D-77E92CAB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5082</Words>
  <Characters>28970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6</cp:revision>
  <dcterms:created xsi:type="dcterms:W3CDTF">2017-10-16T13:00:00Z</dcterms:created>
  <dcterms:modified xsi:type="dcterms:W3CDTF">2017-10-17T11:45:00Z</dcterms:modified>
</cp:coreProperties>
</file>